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2358"/>
        <w:gridCol w:w="4832"/>
        <w:gridCol w:w="3595"/>
      </w:tblGrid>
      <w:tr w:rsidR="00E9603E" w:rsidTr="00E9603E">
        <w:tc>
          <w:tcPr>
            <w:tcW w:w="2358" w:type="dxa"/>
          </w:tcPr>
          <w:p w:rsidR="00E9603E" w:rsidRPr="00203F5A" w:rsidRDefault="00E9603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BIG IDEA</w:t>
            </w:r>
          </w:p>
        </w:tc>
        <w:tc>
          <w:tcPr>
            <w:tcW w:w="4832" w:type="dxa"/>
          </w:tcPr>
          <w:p w:rsidR="00E9603E" w:rsidRPr="00203F5A" w:rsidRDefault="00E9603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DETAILS OF REFORM</w:t>
            </w:r>
          </w:p>
        </w:tc>
        <w:tc>
          <w:tcPr>
            <w:tcW w:w="3595" w:type="dxa"/>
          </w:tcPr>
          <w:p w:rsidR="00E9603E" w:rsidRPr="00203F5A" w:rsidRDefault="00E9603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RESULT</w:t>
            </w:r>
          </w:p>
        </w:tc>
      </w:tr>
      <w:tr w:rsidR="00E9603E" w:rsidTr="00E9603E">
        <w:tc>
          <w:tcPr>
            <w:tcW w:w="2358" w:type="dxa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New political processes</w:t>
            </w:r>
          </w:p>
        </w:tc>
        <w:tc>
          <w:tcPr>
            <w:tcW w:w="4832" w:type="dxa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Initiative – citizens suggest ideas</w:t>
            </w:r>
          </w:p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Referendum – citizens vote on ideas, not people</w:t>
            </w:r>
          </w:p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Recall – citizens can remove officials</w:t>
            </w:r>
          </w:p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Primary Elections – citizens elect candidates for their political party</w:t>
            </w:r>
          </w:p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</w:t>
            </w:r>
            <w:r w:rsidRPr="00E9603E">
              <w:rPr>
                <w:rFonts w:ascii="Arial Narrow" w:hAnsi="Arial Narrow"/>
                <w:vertAlign w:val="superscript"/>
              </w:rPr>
              <w:t>th</w:t>
            </w:r>
            <w:r>
              <w:rPr>
                <w:rFonts w:ascii="Arial Narrow" w:hAnsi="Arial Narrow"/>
              </w:rPr>
              <w:t xml:space="preserve"> amendment – income tax</w:t>
            </w:r>
          </w:p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</w:t>
            </w:r>
            <w:r w:rsidRPr="00203F5A">
              <w:rPr>
                <w:rFonts w:ascii="Arial Narrow" w:hAnsi="Arial Narrow"/>
                <w:vertAlign w:val="superscript"/>
              </w:rPr>
              <w:t>th</w:t>
            </w:r>
            <w:r>
              <w:rPr>
                <w:rFonts w:ascii="Arial Narrow" w:hAnsi="Arial Narrow"/>
              </w:rPr>
              <w:t xml:space="preserve"> amendment – direct election of senators</w:t>
            </w:r>
          </w:p>
        </w:tc>
        <w:tc>
          <w:tcPr>
            <w:tcW w:w="3595" w:type="dxa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Greater democracy, less corrupt political machines</w:t>
            </w:r>
          </w:p>
        </w:tc>
      </w:tr>
      <w:tr w:rsidR="00E9603E">
        <w:tc>
          <w:tcPr>
            <w:tcW w:w="10785" w:type="dxa"/>
            <w:gridSpan w:val="3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CFU: </w:t>
            </w:r>
            <w:r>
              <w:rPr>
                <w:rFonts w:ascii="Arial Narrow" w:hAnsi="Arial Narrow"/>
              </w:rPr>
              <w:t>Who would be opposed to the demise of political machines?  Why would they be opposed?</w:t>
            </w:r>
          </w:p>
          <w:p w:rsidR="00E9603E" w:rsidRDefault="00E9603E">
            <w:pPr>
              <w:rPr>
                <w:rFonts w:ascii="Arial Narrow" w:hAnsi="Arial Narrow"/>
              </w:rPr>
            </w:pPr>
          </w:p>
          <w:p w:rsidR="00E9603E" w:rsidRDefault="00E9603E">
            <w:pPr>
              <w:rPr>
                <w:rFonts w:ascii="Arial Narrow" w:hAnsi="Arial Narrow"/>
              </w:rPr>
            </w:pPr>
          </w:p>
          <w:p w:rsidR="00E9603E" w:rsidRPr="00203F5A" w:rsidRDefault="00E9603E">
            <w:pPr>
              <w:rPr>
                <w:rFonts w:ascii="Arial Narrow" w:hAnsi="Arial Narrow"/>
              </w:rPr>
            </w:pPr>
          </w:p>
        </w:tc>
      </w:tr>
      <w:tr w:rsidR="00E9603E" w:rsidTr="00E9603E">
        <w:tc>
          <w:tcPr>
            <w:tcW w:w="2358" w:type="dxa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Muckraking</w:t>
            </w:r>
          </w:p>
        </w:tc>
        <w:tc>
          <w:tcPr>
            <w:tcW w:w="4832" w:type="dxa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Journalists helped shed light on big issues looming “underneath the surface”.</w:t>
            </w:r>
          </w:p>
          <w:p w:rsidR="00E9603E" w:rsidRPr="00203F5A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The Food Inspection Act was passed after </w:t>
            </w:r>
            <w:r>
              <w:rPr>
                <w:rFonts w:ascii="Arial Narrow" w:hAnsi="Arial Narrow"/>
                <w:u w:val="single"/>
              </w:rPr>
              <w:t xml:space="preserve">The Jungle </w:t>
            </w:r>
            <w:r>
              <w:rPr>
                <w:rFonts w:ascii="Arial Narrow" w:hAnsi="Arial Narrow"/>
              </w:rPr>
              <w:t>and other works exposed dangers in foods and medicines.</w:t>
            </w:r>
          </w:p>
        </w:tc>
        <w:tc>
          <w:tcPr>
            <w:tcW w:w="3595" w:type="dxa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Politicians took action.  According to Roosevelt, Muckrakers should have given more solutions rather than just complain.</w:t>
            </w:r>
          </w:p>
        </w:tc>
      </w:tr>
      <w:tr w:rsidR="00E9603E">
        <w:tc>
          <w:tcPr>
            <w:tcW w:w="10785" w:type="dxa"/>
            <w:gridSpan w:val="3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CFU: </w:t>
            </w:r>
            <w:proofErr w:type="gramStart"/>
            <w:r>
              <w:rPr>
                <w:rFonts w:ascii="Arial Narrow" w:hAnsi="Arial Narrow"/>
              </w:rPr>
              <w:t>Why might muckraking</w:t>
            </w:r>
            <w:proofErr w:type="gramEnd"/>
            <w:r>
              <w:rPr>
                <w:rFonts w:ascii="Arial Narrow" w:hAnsi="Arial Narrow"/>
              </w:rPr>
              <w:t xml:space="preserve"> cause politicians to take action?</w:t>
            </w:r>
          </w:p>
          <w:p w:rsidR="00E9603E" w:rsidRDefault="00E9603E">
            <w:pPr>
              <w:rPr>
                <w:rFonts w:ascii="Arial Narrow" w:hAnsi="Arial Narrow"/>
              </w:rPr>
            </w:pPr>
          </w:p>
          <w:p w:rsidR="00E9603E" w:rsidRDefault="00E9603E">
            <w:pPr>
              <w:rPr>
                <w:rFonts w:ascii="Arial Narrow" w:hAnsi="Arial Narrow"/>
              </w:rPr>
            </w:pPr>
          </w:p>
          <w:p w:rsidR="00E9603E" w:rsidRPr="00203F5A" w:rsidRDefault="00E9603E">
            <w:pPr>
              <w:rPr>
                <w:rFonts w:ascii="Arial Narrow" w:hAnsi="Arial Narrow"/>
              </w:rPr>
            </w:pPr>
          </w:p>
        </w:tc>
      </w:tr>
      <w:tr w:rsidR="00E9603E" w:rsidTr="00E9603E">
        <w:tc>
          <w:tcPr>
            <w:tcW w:w="2358" w:type="dxa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Presidential legislation (laws)</w:t>
            </w:r>
          </w:p>
        </w:tc>
        <w:tc>
          <w:tcPr>
            <w:tcW w:w="4832" w:type="dxa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Theodore Roosevelt’s “Square Deal” and “New Nationalism" and Woodrow Wilson’s New Freedom”.</w:t>
            </w:r>
          </w:p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Clayton Anti-Trust Law formally acknowledged unions, allowing them to strike.</w:t>
            </w:r>
          </w:p>
        </w:tc>
        <w:tc>
          <w:tcPr>
            <w:tcW w:w="3595" w:type="dxa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Expanded </w:t>
            </w:r>
            <w:proofErr w:type="spellStart"/>
            <w:r>
              <w:rPr>
                <w:rFonts w:ascii="Arial Narrow" w:hAnsi="Arial Narrow"/>
              </w:rPr>
              <w:t>gov’ts</w:t>
            </w:r>
            <w:proofErr w:type="spellEnd"/>
            <w:r>
              <w:rPr>
                <w:rFonts w:ascii="Arial Narrow" w:hAnsi="Arial Narrow"/>
              </w:rPr>
              <w:t xml:space="preserve"> role in big business.  Ended corporate privilege.</w:t>
            </w:r>
          </w:p>
        </w:tc>
      </w:tr>
      <w:tr w:rsidR="00E9603E">
        <w:tc>
          <w:tcPr>
            <w:tcW w:w="10785" w:type="dxa"/>
            <w:gridSpan w:val="3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CFU: </w:t>
            </w:r>
            <w:r>
              <w:rPr>
                <w:rFonts w:ascii="Arial Narrow" w:hAnsi="Arial Narrow"/>
              </w:rPr>
              <w:t>How was the Clayton Anti-Trust act different from the Sherman Anti-Trust Act?</w:t>
            </w:r>
          </w:p>
          <w:p w:rsidR="00E9603E" w:rsidRDefault="00E9603E">
            <w:pPr>
              <w:rPr>
                <w:rFonts w:ascii="Arial Narrow" w:hAnsi="Arial Narrow"/>
              </w:rPr>
            </w:pPr>
          </w:p>
          <w:p w:rsidR="00E9603E" w:rsidRDefault="00E9603E">
            <w:pPr>
              <w:rPr>
                <w:rFonts w:ascii="Arial Narrow" w:hAnsi="Arial Narrow"/>
              </w:rPr>
            </w:pPr>
          </w:p>
          <w:p w:rsidR="00E9603E" w:rsidRPr="00203F5A" w:rsidRDefault="00E9603E">
            <w:pPr>
              <w:rPr>
                <w:rFonts w:ascii="Arial Narrow" w:hAnsi="Arial Narrow"/>
              </w:rPr>
            </w:pPr>
          </w:p>
        </w:tc>
      </w:tr>
      <w:tr w:rsidR="00E9603E" w:rsidTr="00E9603E">
        <w:tc>
          <w:tcPr>
            <w:tcW w:w="2358" w:type="dxa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Women’s Movement</w:t>
            </w:r>
          </w:p>
        </w:tc>
        <w:tc>
          <w:tcPr>
            <w:tcW w:w="4832" w:type="dxa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Helped pass laws regarding housing and work (ex. Jane Addams)</w:t>
            </w:r>
          </w:p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</w:t>
            </w:r>
            <w:r w:rsidRPr="00203F5A">
              <w:rPr>
                <w:rFonts w:ascii="Arial Narrow" w:hAnsi="Arial Narrow"/>
                <w:vertAlign w:val="superscript"/>
              </w:rPr>
              <w:t>th</w:t>
            </w:r>
            <w:r>
              <w:rPr>
                <w:rFonts w:ascii="Arial Narrow" w:hAnsi="Arial Narrow"/>
              </w:rPr>
              <w:t xml:space="preserve"> amendment – women’s suffrage</w:t>
            </w:r>
          </w:p>
        </w:tc>
        <w:tc>
          <w:tcPr>
            <w:tcW w:w="3595" w:type="dxa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Women gained rights in the work place and gained the right to vote.</w:t>
            </w:r>
          </w:p>
        </w:tc>
      </w:tr>
      <w:tr w:rsidR="00E9603E">
        <w:tc>
          <w:tcPr>
            <w:tcW w:w="10785" w:type="dxa"/>
            <w:gridSpan w:val="3"/>
          </w:tcPr>
          <w:p w:rsidR="0069227A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CFU: </w:t>
            </w:r>
            <w:r>
              <w:rPr>
                <w:rFonts w:ascii="Arial Narrow" w:hAnsi="Arial Narrow"/>
              </w:rPr>
              <w:t>Why do you think the women’s movement helped solve issues of housing and work, and not just suffrage?</w:t>
            </w:r>
          </w:p>
          <w:p w:rsidR="0069227A" w:rsidRDefault="0069227A">
            <w:pPr>
              <w:rPr>
                <w:rFonts w:ascii="Arial Narrow" w:hAnsi="Arial Narrow"/>
              </w:rPr>
            </w:pPr>
          </w:p>
          <w:p w:rsidR="0069227A" w:rsidRDefault="0069227A">
            <w:pPr>
              <w:rPr>
                <w:rFonts w:ascii="Arial Narrow" w:hAnsi="Arial Narrow"/>
              </w:rPr>
            </w:pPr>
          </w:p>
          <w:p w:rsidR="00E9603E" w:rsidRPr="00E540EC" w:rsidRDefault="00E9603E">
            <w:pPr>
              <w:rPr>
                <w:rFonts w:ascii="Arial Narrow" w:hAnsi="Arial Narrow"/>
              </w:rPr>
            </w:pPr>
          </w:p>
        </w:tc>
      </w:tr>
      <w:tr w:rsidR="00E9603E" w:rsidTr="00E9603E">
        <w:tc>
          <w:tcPr>
            <w:tcW w:w="2358" w:type="dxa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Conservation</w:t>
            </w:r>
          </w:p>
        </w:tc>
        <w:tc>
          <w:tcPr>
            <w:tcW w:w="4832" w:type="dxa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Roosevelt wanted carefully managed development</w:t>
            </w:r>
          </w:p>
        </w:tc>
        <w:tc>
          <w:tcPr>
            <w:tcW w:w="3595" w:type="dxa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Parks were fenced off, developed areas were maintained with more government regulation</w:t>
            </w:r>
          </w:p>
        </w:tc>
      </w:tr>
      <w:tr w:rsidR="00E9603E">
        <w:tc>
          <w:tcPr>
            <w:tcW w:w="10785" w:type="dxa"/>
            <w:gridSpan w:val="3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CFU: </w:t>
            </w:r>
            <w:r>
              <w:rPr>
                <w:rFonts w:ascii="Arial Narrow" w:hAnsi="Arial Narrow"/>
              </w:rPr>
              <w:t>How does conservation happen today?</w:t>
            </w:r>
          </w:p>
          <w:p w:rsidR="00E9603E" w:rsidRDefault="00E9603E">
            <w:pPr>
              <w:rPr>
                <w:rFonts w:ascii="Arial Narrow" w:hAnsi="Arial Narrow"/>
              </w:rPr>
            </w:pPr>
          </w:p>
          <w:p w:rsidR="00E9603E" w:rsidRDefault="00E9603E">
            <w:pPr>
              <w:rPr>
                <w:rFonts w:ascii="Arial Narrow" w:hAnsi="Arial Narrow"/>
              </w:rPr>
            </w:pPr>
          </w:p>
          <w:p w:rsidR="00E9603E" w:rsidRPr="00E540EC" w:rsidRDefault="00E9603E">
            <w:pPr>
              <w:rPr>
                <w:rFonts w:ascii="Arial Narrow" w:hAnsi="Arial Narrow"/>
              </w:rPr>
            </w:pPr>
          </w:p>
        </w:tc>
      </w:tr>
      <w:tr w:rsidR="00E9603E" w:rsidTr="00E9603E">
        <w:tc>
          <w:tcPr>
            <w:tcW w:w="2358" w:type="dxa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Federal Reserve was Created</w:t>
            </w:r>
          </w:p>
        </w:tc>
        <w:tc>
          <w:tcPr>
            <w:tcW w:w="4832" w:type="dxa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Greater elasticity (ability to change) credit and currency</w:t>
            </w:r>
          </w:p>
        </w:tc>
        <w:tc>
          <w:tcPr>
            <w:tcW w:w="3595" w:type="dxa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FED could control how much money was in circulation</w:t>
            </w:r>
          </w:p>
        </w:tc>
      </w:tr>
      <w:tr w:rsidR="00E9603E">
        <w:tc>
          <w:tcPr>
            <w:tcW w:w="10785" w:type="dxa"/>
            <w:gridSpan w:val="3"/>
          </w:tcPr>
          <w:p w:rsidR="00E9603E" w:rsidRDefault="00E960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CFU: </w:t>
            </w:r>
            <w:r>
              <w:rPr>
                <w:rFonts w:ascii="Arial Narrow" w:hAnsi="Arial Narrow"/>
              </w:rPr>
              <w:t>What does elasticity mean?  How does it apply to money supply?</w:t>
            </w:r>
          </w:p>
          <w:p w:rsidR="00E9603E" w:rsidRDefault="00E9603E">
            <w:pPr>
              <w:rPr>
                <w:rFonts w:ascii="Arial Narrow" w:hAnsi="Arial Narrow"/>
              </w:rPr>
            </w:pPr>
          </w:p>
          <w:p w:rsidR="00E9603E" w:rsidRDefault="00E9603E">
            <w:pPr>
              <w:rPr>
                <w:rFonts w:ascii="Arial Narrow" w:hAnsi="Arial Narrow"/>
              </w:rPr>
            </w:pPr>
          </w:p>
          <w:p w:rsidR="00E9603E" w:rsidRDefault="00E9603E">
            <w:pPr>
              <w:rPr>
                <w:rFonts w:ascii="Arial Narrow" w:hAnsi="Arial Narrow"/>
              </w:rPr>
            </w:pPr>
          </w:p>
          <w:p w:rsidR="00E9603E" w:rsidRPr="00E540EC" w:rsidRDefault="00E9603E">
            <w:pPr>
              <w:rPr>
                <w:rFonts w:ascii="Arial Narrow" w:hAnsi="Arial Narrow"/>
              </w:rPr>
            </w:pPr>
          </w:p>
        </w:tc>
      </w:tr>
    </w:tbl>
    <w:p w:rsidR="00DF1235" w:rsidRDefault="0069227A"/>
    <w:sectPr w:rsidR="00DF1235" w:rsidSect="00E9603E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9603E"/>
    <w:rsid w:val="0069227A"/>
    <w:rsid w:val="00E9603E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03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960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2</cp:revision>
  <cp:lastPrinted>2011-12-08T01:50:00Z</cp:lastPrinted>
  <dcterms:created xsi:type="dcterms:W3CDTF">2011-12-08T01:46:00Z</dcterms:created>
  <dcterms:modified xsi:type="dcterms:W3CDTF">2011-12-08T01:52:00Z</dcterms:modified>
</cp:coreProperties>
</file>